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3E" w:rsidRDefault="006F5E3E" w:rsidP="006F5E3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6F5E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What we expect of our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sixth form </w:t>
      </w:r>
      <w:r w:rsidRPr="006F5E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students; </w:t>
      </w:r>
    </w:p>
    <w:p w:rsidR="006F5E3E" w:rsidRPr="006F5E3E" w:rsidRDefault="006F5E3E" w:rsidP="006F5E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To demonstrate a full commitment to learning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Full attendance from 8:27am to 3:00pm</w:t>
      </w: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 Monday to Friday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Completion of all work set by the stated deadlines in line with teacher expectations;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Act as role models and set high standards to be aspired to by all other students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Work alongside staff to make the most of every opportunity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>To agree to, and follow, the dres</w:t>
      </w:r>
      <w:r>
        <w:rPr>
          <w:rFonts w:asciiTheme="minorHAnsi" w:hAnsiTheme="minorHAnsi" w:cstheme="minorHAnsi"/>
          <w:color w:val="auto"/>
          <w:sz w:val="22"/>
          <w:szCs w:val="22"/>
        </w:rPr>
        <w:t>s code for Sixth Form students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>Accept and respect th</w:t>
      </w:r>
      <w:r>
        <w:rPr>
          <w:rFonts w:asciiTheme="minorHAnsi" w:hAnsiTheme="minorHAnsi" w:cstheme="minorHAnsi"/>
          <w:color w:val="auto"/>
          <w:sz w:val="22"/>
          <w:szCs w:val="22"/>
        </w:rPr>
        <w:t>e authority of all Magna Academy</w:t>
      </w: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 staff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ppreciate and respect the school environment and equipment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To return all Magna Academy</w:t>
      </w: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 books and equipment on course completion </w:t>
      </w:r>
    </w:p>
    <w:p w:rsidR="006F5E3E" w:rsidRPr="006F5E3E" w:rsidRDefault="006F5E3E" w:rsidP="006F5E3E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Discuss all intentions for the future and any changes in circumstance with their tutor </w:t>
      </w:r>
    </w:p>
    <w:p w:rsidR="006F5E3E" w:rsidRDefault="006F5E3E" w:rsidP="006F5E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5E3E" w:rsidRPr="006F5E3E" w:rsidRDefault="006F5E3E" w:rsidP="006F5E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5E3E" w:rsidRDefault="006F5E3E" w:rsidP="006F5E3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What sixth form students</w:t>
      </w:r>
      <w:r w:rsidRPr="006F5E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can expect from us; </w:t>
      </w:r>
    </w:p>
    <w:p w:rsidR="006F5E3E" w:rsidRPr="006F5E3E" w:rsidRDefault="006F5E3E" w:rsidP="006F5E3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A wide range of interesting, exciting courses designed to suit your needs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>Separate Sixth Form only study areas and facilities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in the newly developed Sixth Form Hub</w:t>
      </w: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Effective teaching from subject specialist staff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Staff willing to help outside of dedicated lesson times whenever possible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Personalised support of a tutor, senior staff and other professionals as required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Continual tracking, assessment and review of academic progress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A wide range of extra-curricular and enrichment opportunities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Advice relating to Post 18 opportunities – higher education and careers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Comprehensive induction into the Sixth Form </w:t>
      </w:r>
    </w:p>
    <w:p w:rsidR="006F5E3E" w:rsidRP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To have your voice heard and your views taken on board about all aspects of Sixth Form life </w:t>
      </w:r>
    </w:p>
    <w:p w:rsidR="006F5E3E" w:rsidRDefault="006F5E3E" w:rsidP="006F5E3E">
      <w:pPr>
        <w:pStyle w:val="Default"/>
        <w:numPr>
          <w:ilvl w:val="0"/>
          <w:numId w:val="3"/>
        </w:numPr>
        <w:spacing w:after="5"/>
        <w:rPr>
          <w:rFonts w:asciiTheme="minorHAnsi" w:hAnsiTheme="minorHAnsi" w:cstheme="minorHAnsi"/>
          <w:color w:val="auto"/>
          <w:sz w:val="22"/>
          <w:szCs w:val="22"/>
        </w:rPr>
      </w:pPr>
      <w:r w:rsidRPr="006F5E3E">
        <w:rPr>
          <w:rFonts w:asciiTheme="minorHAnsi" w:hAnsiTheme="minorHAnsi" w:cstheme="minorHAnsi"/>
          <w:color w:val="auto"/>
          <w:sz w:val="22"/>
          <w:szCs w:val="22"/>
        </w:rPr>
        <w:t xml:space="preserve">Guidance on becoming a more independent learner </w:t>
      </w:r>
    </w:p>
    <w:p w:rsidR="00CE3EBB" w:rsidRDefault="00CE3EBB" w:rsidP="00CE3EBB">
      <w:pPr>
        <w:pStyle w:val="Default"/>
        <w:spacing w:after="5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CE3EBB" w:rsidRPr="006F5E3E" w:rsidRDefault="00CE3EBB" w:rsidP="00CE3EBB">
      <w:pPr>
        <w:pStyle w:val="Default"/>
        <w:spacing w:after="5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F5E3E" w:rsidRDefault="006F5E3E" w:rsidP="006F5E3E">
      <w:pPr>
        <w:pStyle w:val="Default"/>
        <w:rPr>
          <w:rFonts w:cstheme="minorBidi"/>
          <w:color w:val="auto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3402"/>
      </w:tblGrid>
      <w:tr w:rsidR="00CE3EBB" w:rsidTr="00CE3EBB">
        <w:trPr>
          <w:trHeight w:val="1018"/>
        </w:trPr>
        <w:tc>
          <w:tcPr>
            <w:tcW w:w="2122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Student Signature</w:t>
            </w: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417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Date</w:t>
            </w:r>
          </w:p>
        </w:tc>
        <w:tc>
          <w:tcPr>
            <w:tcW w:w="3402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E3EBB" w:rsidTr="00CE3EBB">
        <w:tc>
          <w:tcPr>
            <w:tcW w:w="2122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Parent/Guardian Signature</w:t>
            </w: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417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Date</w:t>
            </w:r>
          </w:p>
        </w:tc>
        <w:tc>
          <w:tcPr>
            <w:tcW w:w="3402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CE3EBB" w:rsidTr="00CE3EBB">
        <w:trPr>
          <w:trHeight w:val="1204"/>
        </w:trPr>
        <w:tc>
          <w:tcPr>
            <w:tcW w:w="2122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Tutor Signature</w:t>
            </w: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417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Date</w:t>
            </w:r>
          </w:p>
        </w:tc>
        <w:tc>
          <w:tcPr>
            <w:tcW w:w="3402" w:type="dxa"/>
          </w:tcPr>
          <w:p w:rsidR="00CE3EBB" w:rsidRDefault="00CE3EBB" w:rsidP="006F5E3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6F5E3E" w:rsidRDefault="006F5E3E" w:rsidP="006F5E3E">
      <w:pPr>
        <w:pStyle w:val="Default"/>
        <w:rPr>
          <w:rFonts w:cstheme="minorBidi"/>
          <w:color w:val="auto"/>
        </w:rPr>
        <w:sectPr w:rsidR="006F5E3E" w:rsidSect="00EE1F74">
          <w:headerReference w:type="default" r:id="rId7"/>
          <w:pgSz w:w="11906" w:h="16838" w:code="9"/>
          <w:pgMar w:top="1925" w:right="1236" w:bottom="1440" w:left="1209" w:header="720" w:footer="720" w:gutter="0"/>
          <w:cols w:space="720"/>
          <w:noEndnote/>
          <w:docGrid w:linePitch="299"/>
        </w:sectPr>
      </w:pPr>
    </w:p>
    <w:p w:rsidR="006F5E3E" w:rsidRDefault="006F5E3E" w:rsidP="006F5E3E"/>
    <w:sectPr w:rsidR="006F5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3E" w:rsidRDefault="006F5E3E" w:rsidP="006F5E3E">
      <w:pPr>
        <w:spacing w:after="0" w:line="240" w:lineRule="auto"/>
      </w:pPr>
      <w:r>
        <w:separator/>
      </w:r>
    </w:p>
  </w:endnote>
  <w:endnote w:type="continuationSeparator" w:id="0">
    <w:p w:rsidR="006F5E3E" w:rsidRDefault="006F5E3E" w:rsidP="006F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3E" w:rsidRDefault="006F5E3E" w:rsidP="006F5E3E">
      <w:pPr>
        <w:spacing w:after="0" w:line="240" w:lineRule="auto"/>
      </w:pPr>
      <w:r>
        <w:separator/>
      </w:r>
    </w:p>
  </w:footnote>
  <w:footnote w:type="continuationSeparator" w:id="0">
    <w:p w:rsidR="006F5E3E" w:rsidRDefault="006F5E3E" w:rsidP="006F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E3E" w:rsidRPr="006F5E3E" w:rsidRDefault="006F5E3E" w:rsidP="006F5E3E">
    <w:pPr>
      <w:autoSpaceDE w:val="0"/>
      <w:autoSpaceDN w:val="0"/>
      <w:adjustRightInd w:val="0"/>
      <w:spacing w:after="0" w:line="240" w:lineRule="auto"/>
      <w:rPr>
        <w:rFonts w:cstheme="minorHAnsi"/>
        <w:b/>
        <w:color w:val="1F4E79" w:themeColor="accent1" w:themeShade="80"/>
        <w:sz w:val="28"/>
        <w:szCs w:val="28"/>
      </w:rPr>
    </w:pPr>
    <w:r w:rsidRPr="006F5E3E">
      <w:rPr>
        <w:rFonts w:cstheme="minorHAnsi"/>
        <w:b/>
        <w:noProof/>
        <w:color w:val="5B9BD5" w:themeColor="accent1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3526983" wp14:editId="6BA6C272">
          <wp:simplePos x="0" y="0"/>
          <wp:positionH relativeFrom="column">
            <wp:posOffset>4303781</wp:posOffset>
          </wp:positionH>
          <wp:positionV relativeFrom="paragraph">
            <wp:posOffset>-274016</wp:posOffset>
          </wp:positionV>
          <wp:extent cx="2273935" cy="1002030"/>
          <wp:effectExtent l="0" t="0" r="0" b="7620"/>
          <wp:wrapNone/>
          <wp:docPr id="1" name="Picture 1" descr="Sixth Form Logo in 43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xth Form Logo in 43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E3E">
      <w:rPr>
        <w:rFonts w:cstheme="minorHAnsi"/>
        <w:b/>
        <w:color w:val="1F4E79" w:themeColor="accent1" w:themeShade="80"/>
        <w:sz w:val="28"/>
        <w:szCs w:val="28"/>
      </w:rPr>
      <w:t>MAGNA ACADEMY</w:t>
    </w:r>
  </w:p>
  <w:p w:rsidR="006F5E3E" w:rsidRPr="006F5E3E" w:rsidRDefault="006F5E3E" w:rsidP="006F5E3E">
    <w:pPr>
      <w:autoSpaceDE w:val="0"/>
      <w:autoSpaceDN w:val="0"/>
      <w:adjustRightInd w:val="0"/>
      <w:spacing w:after="0" w:line="240" w:lineRule="auto"/>
      <w:rPr>
        <w:rFonts w:cstheme="minorHAnsi"/>
        <w:b/>
        <w:color w:val="1F4E79" w:themeColor="accent1" w:themeShade="80"/>
        <w:sz w:val="28"/>
        <w:szCs w:val="28"/>
      </w:rPr>
    </w:pPr>
    <w:r>
      <w:rPr>
        <w:rFonts w:cstheme="minorHAnsi"/>
        <w:b/>
        <w:color w:val="1F4E79" w:themeColor="accent1" w:themeShade="80"/>
        <w:sz w:val="28"/>
        <w:szCs w:val="28"/>
      </w:rPr>
      <w:t>SIXTH FORM ACADEMY HOME AGREEMENT</w:t>
    </w:r>
  </w:p>
  <w:p w:rsidR="006F5E3E" w:rsidRDefault="006F5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63E9"/>
    <w:multiLevelType w:val="hybridMultilevel"/>
    <w:tmpl w:val="61A6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E1922"/>
    <w:multiLevelType w:val="hybridMultilevel"/>
    <w:tmpl w:val="CBCA90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7F2B"/>
    <w:multiLevelType w:val="hybridMultilevel"/>
    <w:tmpl w:val="B57E55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3E"/>
    <w:rsid w:val="000F39A8"/>
    <w:rsid w:val="003960AD"/>
    <w:rsid w:val="006F5E3E"/>
    <w:rsid w:val="00CE3EBB"/>
    <w:rsid w:val="00ED5BE6"/>
    <w:rsid w:val="00E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B0EF-458C-4512-B321-FCB5522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E3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3E"/>
  </w:style>
  <w:style w:type="paragraph" w:styleId="Footer">
    <w:name w:val="footer"/>
    <w:basedOn w:val="Normal"/>
    <w:link w:val="FooterChar"/>
    <w:uiPriority w:val="99"/>
    <w:unhideWhenUsed/>
    <w:rsid w:val="006F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3E"/>
  </w:style>
  <w:style w:type="table" w:styleId="TableGrid">
    <w:name w:val="Table Grid"/>
    <w:basedOn w:val="TableNormal"/>
    <w:uiPriority w:val="39"/>
    <w:rsid w:val="00CE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Rodgers</dc:creator>
  <cp:keywords/>
  <dc:description/>
  <cp:lastModifiedBy>Melanie Rodgers</cp:lastModifiedBy>
  <cp:revision>4</cp:revision>
  <cp:lastPrinted>2020-07-14T11:04:00Z</cp:lastPrinted>
  <dcterms:created xsi:type="dcterms:W3CDTF">2020-07-14T10:04:00Z</dcterms:created>
  <dcterms:modified xsi:type="dcterms:W3CDTF">2020-07-14T11:04:00Z</dcterms:modified>
</cp:coreProperties>
</file>